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A2" w:rsidRPr="000505A2" w:rsidRDefault="000505A2" w:rsidP="000505A2">
      <w:pPr>
        <w:widowControl w:val="0"/>
        <w:autoSpaceDE w:val="0"/>
        <w:autoSpaceDN w:val="0"/>
        <w:adjustRightInd w:val="0"/>
        <w:rPr>
          <w:rFonts w:ascii="Times New Roman" w:hAnsi="Times New Roman" w:cs="Times New Roman"/>
          <w:color w:val="000000" w:themeColor="text1"/>
          <w:sz w:val="32"/>
          <w:szCs w:val="32"/>
        </w:rPr>
      </w:pPr>
      <w:r w:rsidRPr="000505A2">
        <w:rPr>
          <w:rFonts w:ascii="Arial" w:hAnsi="Arial" w:cs="Arial"/>
          <w:color w:val="000000" w:themeColor="text1"/>
          <w:sz w:val="26"/>
          <w:szCs w:val="26"/>
        </w:rPr>
        <w:t xml:space="preserve">Attraverso la discussione di testi letterari e saggi su </w:t>
      </w:r>
      <w:proofErr w:type="gramStart"/>
      <w:r w:rsidRPr="000505A2">
        <w:rPr>
          <w:rFonts w:ascii="Arial" w:hAnsi="Arial" w:cs="Arial"/>
          <w:color w:val="000000" w:themeColor="text1"/>
          <w:sz w:val="26"/>
          <w:szCs w:val="26"/>
        </w:rPr>
        <w:t>tematiche</w:t>
      </w:r>
      <w:proofErr w:type="gramEnd"/>
      <w:r w:rsidRPr="000505A2">
        <w:rPr>
          <w:rFonts w:ascii="Arial" w:hAnsi="Arial" w:cs="Arial"/>
          <w:color w:val="000000" w:themeColor="text1"/>
          <w:sz w:val="26"/>
          <w:szCs w:val="26"/>
        </w:rPr>
        <w:t xml:space="preserve"> legate alla genitorialità, </w:t>
      </w:r>
      <w:r w:rsidRPr="000505A2">
        <w:rPr>
          <w:rFonts w:ascii="Arial" w:hAnsi="Arial" w:cs="Arial"/>
          <w:b/>
          <w:bCs/>
          <w:color w:val="000000" w:themeColor="text1"/>
          <w:sz w:val="26"/>
          <w:szCs w:val="26"/>
        </w:rPr>
        <w:t>il libro diventerà un mediatore tra genitori e figli</w:t>
      </w:r>
      <w:r w:rsidRPr="000505A2">
        <w:rPr>
          <w:rFonts w:ascii="Arial" w:hAnsi="Arial" w:cs="Arial"/>
          <w:color w:val="000000" w:themeColor="text1"/>
          <w:sz w:val="26"/>
          <w:szCs w:val="26"/>
        </w:rPr>
        <w:t xml:space="preserve">, uno strumento di comunicazione attraverso il quale sperimentarsi in prima persona ed essere operativamente efficaci. Il percorso strutturato in </w:t>
      </w:r>
      <w:r w:rsidRPr="000505A2">
        <w:rPr>
          <w:rFonts w:ascii="Arial" w:hAnsi="Arial" w:cs="Arial"/>
          <w:b/>
          <w:bCs/>
          <w:color w:val="000000" w:themeColor="text1"/>
          <w:sz w:val="26"/>
          <w:szCs w:val="26"/>
        </w:rPr>
        <w:t xml:space="preserve">sei incontri </w:t>
      </w:r>
      <w:r w:rsidRPr="000505A2">
        <w:rPr>
          <w:rFonts w:ascii="Arial" w:hAnsi="Arial" w:cs="Arial"/>
          <w:color w:val="000000" w:themeColor="text1"/>
          <w:sz w:val="26"/>
          <w:szCs w:val="26"/>
        </w:rPr>
        <w:t xml:space="preserve">si prefigge lo scopo di offrire ai genitori informazioni a loro utili e scientificamente corrette attraverso dibattiti, laboratori di apprendimento e stimolo al dialogo </w:t>
      </w:r>
      <w:proofErr w:type="gramStart"/>
      <w:r w:rsidRPr="000505A2">
        <w:rPr>
          <w:rFonts w:ascii="Arial" w:hAnsi="Arial" w:cs="Arial"/>
          <w:color w:val="000000" w:themeColor="text1"/>
          <w:sz w:val="26"/>
          <w:szCs w:val="26"/>
        </w:rPr>
        <w:t>ed</w:t>
      </w:r>
      <w:proofErr w:type="gramEnd"/>
      <w:r w:rsidRPr="000505A2">
        <w:rPr>
          <w:rFonts w:ascii="Arial" w:hAnsi="Arial" w:cs="Arial"/>
          <w:color w:val="000000" w:themeColor="text1"/>
          <w:sz w:val="26"/>
          <w:szCs w:val="26"/>
        </w:rPr>
        <w:t xml:space="preserve"> attività di </w:t>
      </w:r>
      <w:proofErr w:type="spellStart"/>
      <w:r w:rsidRPr="000505A2">
        <w:rPr>
          <w:rFonts w:ascii="Arial" w:hAnsi="Arial" w:cs="Arial"/>
          <w:color w:val="000000" w:themeColor="text1"/>
          <w:sz w:val="26"/>
          <w:szCs w:val="26"/>
        </w:rPr>
        <w:t>parent</w:t>
      </w:r>
      <w:proofErr w:type="spellEnd"/>
      <w:r w:rsidRPr="000505A2">
        <w:rPr>
          <w:rFonts w:ascii="Arial" w:hAnsi="Arial" w:cs="Arial"/>
          <w:color w:val="000000" w:themeColor="text1"/>
          <w:sz w:val="26"/>
          <w:szCs w:val="26"/>
        </w:rPr>
        <w:t xml:space="preserve">-training volte a fornire conoscenze e competenze di auto orientamento fondamentali per la promozione e la crescita familiare. Ogni incontro sarà dedicato </w:t>
      </w:r>
      <w:proofErr w:type="gramStart"/>
      <w:r w:rsidRPr="000505A2">
        <w:rPr>
          <w:rFonts w:ascii="Arial" w:hAnsi="Arial" w:cs="Arial"/>
          <w:color w:val="000000" w:themeColor="text1"/>
          <w:sz w:val="26"/>
          <w:szCs w:val="26"/>
        </w:rPr>
        <w:t>ad</w:t>
      </w:r>
      <w:proofErr w:type="gramEnd"/>
      <w:r w:rsidRPr="000505A2">
        <w:rPr>
          <w:rFonts w:ascii="Arial" w:hAnsi="Arial" w:cs="Arial"/>
          <w:color w:val="000000" w:themeColor="text1"/>
          <w:sz w:val="26"/>
          <w:szCs w:val="26"/>
        </w:rPr>
        <w:t xml:space="preserve"> un tema specifico (apprendimento, compiti evolutivi, comunicazione, multimedialità etc.), ciascuno dei quali potrà essere arricchito da ulteriori argomenti qualora questi siano avvertiti dai partecipanti come necessari per soddisfare uno specifico bisogno. Al termine degli incontri </w:t>
      </w:r>
      <w:r w:rsidRPr="000505A2">
        <w:rPr>
          <w:rFonts w:ascii="Arial" w:hAnsi="Arial" w:cs="Arial"/>
          <w:b/>
          <w:bCs/>
          <w:color w:val="000000" w:themeColor="text1"/>
          <w:sz w:val="26"/>
          <w:szCs w:val="26"/>
        </w:rPr>
        <w:t>che avranno frequenza mensile</w:t>
      </w:r>
      <w:r w:rsidRPr="000505A2">
        <w:rPr>
          <w:rFonts w:ascii="Arial" w:hAnsi="Arial" w:cs="Arial"/>
          <w:color w:val="000000" w:themeColor="text1"/>
          <w:sz w:val="26"/>
          <w:szCs w:val="26"/>
        </w:rPr>
        <w:t xml:space="preserve"> i </w:t>
      </w:r>
      <w:proofErr w:type="gramStart"/>
      <w:r w:rsidRPr="000505A2">
        <w:rPr>
          <w:rFonts w:ascii="Arial" w:hAnsi="Arial" w:cs="Arial"/>
          <w:color w:val="000000" w:themeColor="text1"/>
          <w:sz w:val="26"/>
          <w:szCs w:val="26"/>
        </w:rPr>
        <w:t>genitori</w:t>
      </w:r>
      <w:proofErr w:type="gramEnd"/>
      <w:r w:rsidRPr="000505A2">
        <w:rPr>
          <w:rFonts w:ascii="Arial" w:hAnsi="Arial" w:cs="Arial"/>
          <w:color w:val="000000" w:themeColor="text1"/>
          <w:sz w:val="26"/>
          <w:szCs w:val="26"/>
        </w:rPr>
        <w:t xml:space="preserve"> potranno usufruire di informazioni bibliografiche e di una bibliografia a tema a cui fare riferimento nei momenti di difficoltà nella vita quotidiana.</w:t>
      </w:r>
    </w:p>
    <w:p w:rsidR="000505A2" w:rsidRPr="000505A2" w:rsidRDefault="000505A2" w:rsidP="000505A2">
      <w:pPr>
        <w:widowControl w:val="0"/>
        <w:autoSpaceDE w:val="0"/>
        <w:autoSpaceDN w:val="0"/>
        <w:adjustRightInd w:val="0"/>
        <w:jc w:val="center"/>
        <w:rPr>
          <w:rFonts w:ascii="Times New Roman" w:hAnsi="Times New Roman" w:cs="Times New Roman"/>
          <w:color w:val="000000" w:themeColor="text1"/>
          <w:sz w:val="32"/>
          <w:szCs w:val="32"/>
        </w:rPr>
      </w:pPr>
      <w:r w:rsidRPr="000505A2">
        <w:rPr>
          <w:rFonts w:ascii="Arial" w:hAnsi="Arial" w:cs="Arial"/>
          <w:color w:val="000000" w:themeColor="text1"/>
          <w:sz w:val="26"/>
          <w:szCs w:val="26"/>
        </w:rPr>
        <w:t> </w:t>
      </w:r>
    </w:p>
    <w:p w:rsidR="000505A2" w:rsidRPr="000505A2" w:rsidRDefault="000505A2" w:rsidP="000505A2">
      <w:pPr>
        <w:widowControl w:val="0"/>
        <w:autoSpaceDE w:val="0"/>
        <w:autoSpaceDN w:val="0"/>
        <w:adjustRightInd w:val="0"/>
        <w:rPr>
          <w:rFonts w:ascii="Times New Roman" w:hAnsi="Times New Roman" w:cs="Times New Roman"/>
          <w:color w:val="000000" w:themeColor="text1"/>
          <w:sz w:val="32"/>
          <w:szCs w:val="32"/>
        </w:rPr>
      </w:pPr>
      <w:r w:rsidRPr="000505A2">
        <w:rPr>
          <w:rFonts w:ascii="Arial" w:hAnsi="Arial" w:cs="Arial"/>
          <w:color w:val="000000" w:themeColor="text1"/>
          <w:sz w:val="26"/>
          <w:szCs w:val="26"/>
        </w:rPr>
        <w:t xml:space="preserve">Per </w:t>
      </w:r>
      <w:proofErr w:type="gramStart"/>
      <w:r w:rsidRPr="000505A2">
        <w:rPr>
          <w:rFonts w:ascii="Arial" w:hAnsi="Arial" w:cs="Arial"/>
          <w:color w:val="000000" w:themeColor="text1"/>
          <w:sz w:val="26"/>
          <w:szCs w:val="26"/>
        </w:rPr>
        <w:t>coloro che frequenteranno</w:t>
      </w:r>
      <w:proofErr w:type="gramEnd"/>
      <w:r w:rsidRPr="000505A2">
        <w:rPr>
          <w:rFonts w:ascii="Arial" w:hAnsi="Arial" w:cs="Arial"/>
          <w:color w:val="000000" w:themeColor="text1"/>
          <w:sz w:val="26"/>
          <w:szCs w:val="26"/>
        </w:rPr>
        <w:t xml:space="preserve"> gli incontri accompagnati dai propri figli sarà strutturato uno spazio ludico ricreativo con personale qualificato a cui sarà possibile affidare i propri piccoli.</w:t>
      </w:r>
    </w:p>
    <w:p w:rsidR="000505A2" w:rsidRPr="000505A2" w:rsidRDefault="000505A2" w:rsidP="000505A2">
      <w:pPr>
        <w:widowControl w:val="0"/>
        <w:autoSpaceDE w:val="0"/>
        <w:autoSpaceDN w:val="0"/>
        <w:adjustRightInd w:val="0"/>
        <w:rPr>
          <w:rFonts w:ascii="Times New Roman" w:hAnsi="Times New Roman" w:cs="Times New Roman"/>
          <w:color w:val="000000" w:themeColor="text1"/>
          <w:sz w:val="32"/>
          <w:szCs w:val="32"/>
        </w:rPr>
      </w:pPr>
      <w:r w:rsidRPr="000505A2">
        <w:rPr>
          <w:rFonts w:ascii="Arial" w:hAnsi="Arial" w:cs="Arial"/>
          <w:color w:val="000000" w:themeColor="text1"/>
          <w:sz w:val="26"/>
          <w:szCs w:val="26"/>
        </w:rPr>
        <w:t xml:space="preserve">Per iscrizioni ed informazioni è possibile scrivere all'indirizzo e-mail: </w:t>
      </w:r>
      <w:hyperlink r:id="rId5" w:history="1">
        <w:r w:rsidRPr="000505A2">
          <w:rPr>
            <w:rFonts w:ascii="Arial" w:hAnsi="Arial" w:cs="Arial"/>
            <w:color w:val="000000" w:themeColor="text1"/>
            <w:sz w:val="26"/>
            <w:szCs w:val="26"/>
            <w:u w:val="single" w:color="0000FF"/>
          </w:rPr>
          <w:t>info@semedipace.org</w:t>
        </w:r>
      </w:hyperlink>
      <w:r w:rsidRPr="000505A2">
        <w:rPr>
          <w:rFonts w:ascii="Arial" w:hAnsi="Arial" w:cs="Arial"/>
          <w:color w:val="000000" w:themeColor="text1"/>
          <w:sz w:val="26"/>
          <w:szCs w:val="26"/>
          <w:u w:val="single"/>
        </w:rPr>
        <w:t xml:space="preserve"> </w:t>
      </w:r>
      <w:r w:rsidRPr="000505A2">
        <w:rPr>
          <w:rFonts w:ascii="Arial" w:hAnsi="Arial" w:cs="Arial"/>
          <w:color w:val="000000" w:themeColor="text1"/>
          <w:sz w:val="26"/>
          <w:szCs w:val="26"/>
        </w:rPr>
        <w:t xml:space="preserve">oppure telefonare ai numeri: </w:t>
      </w:r>
      <w:r w:rsidRPr="000505A2">
        <w:rPr>
          <w:rFonts w:ascii="Arial" w:hAnsi="Arial" w:cs="Arial"/>
          <w:b/>
          <w:bCs/>
          <w:color w:val="000000" w:themeColor="text1"/>
          <w:sz w:val="26"/>
          <w:szCs w:val="26"/>
        </w:rPr>
        <w:t>081 775 37 86 – 081 050 00 44.</w:t>
      </w:r>
    </w:p>
    <w:p w:rsidR="000505A2" w:rsidRPr="000505A2" w:rsidRDefault="000505A2" w:rsidP="000505A2">
      <w:pPr>
        <w:widowControl w:val="0"/>
        <w:autoSpaceDE w:val="0"/>
        <w:autoSpaceDN w:val="0"/>
        <w:adjustRightInd w:val="0"/>
        <w:jc w:val="right"/>
        <w:rPr>
          <w:rFonts w:ascii="Times New Roman" w:hAnsi="Times New Roman" w:cs="Times New Roman"/>
          <w:color w:val="000000" w:themeColor="text1"/>
          <w:sz w:val="32"/>
          <w:szCs w:val="32"/>
        </w:rPr>
      </w:pPr>
      <w:r w:rsidRPr="000505A2">
        <w:rPr>
          <w:rFonts w:ascii="Arial" w:hAnsi="Arial" w:cs="Arial"/>
          <w:b/>
          <w:bCs/>
          <w:color w:val="000000" w:themeColor="text1"/>
          <w:sz w:val="26"/>
          <w:szCs w:val="26"/>
        </w:rPr>
        <w:t>Delia Del Gaudio</w:t>
      </w:r>
    </w:p>
    <w:p w:rsidR="00C57851" w:rsidRPr="000505A2" w:rsidRDefault="000505A2" w:rsidP="000505A2">
      <w:pPr>
        <w:rPr>
          <w:color w:val="000000" w:themeColor="text1"/>
        </w:rPr>
      </w:pPr>
      <w:r w:rsidRPr="000505A2">
        <w:rPr>
          <w:rFonts w:ascii="Arial" w:hAnsi="Arial" w:cs="Arial"/>
          <w:b/>
          <w:bCs/>
          <w:color w:val="000000" w:themeColor="text1"/>
          <w:sz w:val="26"/>
          <w:szCs w:val="26"/>
        </w:rPr>
        <w:t>Progetto Liberi Libri</w:t>
      </w:r>
      <w:bookmarkStart w:id="0" w:name="_GoBack"/>
      <w:bookmarkEnd w:id="0"/>
    </w:p>
    <w:sectPr w:rsidR="00C57851" w:rsidRPr="000505A2" w:rsidSect="0046208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A2"/>
    <w:rsid w:val="000505A2"/>
    <w:rsid w:val="00462083"/>
    <w:rsid w:val="00C578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CA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semedipac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Macintosh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Paiedeia</dc:creator>
  <cp:keywords/>
  <dc:description/>
  <cp:lastModifiedBy>Paiedeia</cp:lastModifiedBy>
  <cp:revision>1</cp:revision>
  <dcterms:created xsi:type="dcterms:W3CDTF">2012-12-06T11:20:00Z</dcterms:created>
  <dcterms:modified xsi:type="dcterms:W3CDTF">2012-12-06T11:20:00Z</dcterms:modified>
</cp:coreProperties>
</file>